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5B3" w:rsidRPr="00163391" w:rsidRDefault="001649C5" w:rsidP="00C605B3">
      <w:pPr>
        <w:jc w:val="both"/>
        <w:rPr>
          <w:rFonts w:ascii="Times New Roman" w:hAnsi="Times New Roman" w:cs="Times New Roman"/>
          <w:sz w:val="20"/>
          <w:szCs w:val="20"/>
        </w:rPr>
      </w:pPr>
      <w:bookmarkStart w:id="0" w:name="_GoBack"/>
      <w:bookmarkEnd w:id="0"/>
      <w:r w:rsidRPr="00163391">
        <w:rPr>
          <w:rFonts w:ascii="Times New Roman" w:hAnsi="Times New Roman" w:cs="Times New Roman"/>
          <w:sz w:val="20"/>
          <w:szCs w:val="20"/>
        </w:rPr>
        <w:t>Si la Belgique a la réputation d’être un inventif laboratoire de politiques linguistiques en matière de répartition des langues dans l’espace public, on connait moins les politique</w:t>
      </w:r>
      <w:r w:rsidR="00C605B3" w:rsidRPr="00163391">
        <w:rPr>
          <w:rFonts w:ascii="Times New Roman" w:hAnsi="Times New Roman" w:cs="Times New Roman"/>
          <w:sz w:val="20"/>
          <w:szCs w:val="20"/>
        </w:rPr>
        <w:t>s</w:t>
      </w:r>
      <w:r w:rsidRPr="00163391">
        <w:rPr>
          <w:rFonts w:ascii="Times New Roman" w:hAnsi="Times New Roman" w:cs="Times New Roman"/>
          <w:sz w:val="20"/>
          <w:szCs w:val="20"/>
        </w:rPr>
        <w:t xml:space="preserve"> linguistique</w:t>
      </w:r>
      <w:r w:rsidR="00C605B3" w:rsidRPr="00163391">
        <w:rPr>
          <w:rFonts w:ascii="Times New Roman" w:hAnsi="Times New Roman" w:cs="Times New Roman"/>
          <w:sz w:val="20"/>
          <w:szCs w:val="20"/>
        </w:rPr>
        <w:t>s</w:t>
      </w:r>
      <w:r w:rsidRPr="00163391">
        <w:rPr>
          <w:rFonts w:ascii="Times New Roman" w:hAnsi="Times New Roman" w:cs="Times New Roman"/>
          <w:sz w:val="20"/>
          <w:szCs w:val="20"/>
        </w:rPr>
        <w:t xml:space="preserve"> élaborée</w:t>
      </w:r>
      <w:r w:rsidR="00C605B3" w:rsidRPr="00163391">
        <w:rPr>
          <w:rFonts w:ascii="Times New Roman" w:hAnsi="Times New Roman" w:cs="Times New Roman"/>
          <w:sz w:val="20"/>
          <w:szCs w:val="20"/>
        </w:rPr>
        <w:t>s</w:t>
      </w:r>
      <w:r w:rsidRPr="00163391">
        <w:rPr>
          <w:rFonts w:ascii="Times New Roman" w:hAnsi="Times New Roman" w:cs="Times New Roman"/>
          <w:sz w:val="20"/>
          <w:szCs w:val="20"/>
        </w:rPr>
        <w:t xml:space="preserve"> par</w:t>
      </w:r>
      <w:r w:rsidR="00C605B3" w:rsidRPr="00163391">
        <w:rPr>
          <w:rFonts w:ascii="Times New Roman" w:hAnsi="Times New Roman" w:cs="Times New Roman"/>
          <w:sz w:val="20"/>
          <w:szCs w:val="20"/>
        </w:rPr>
        <w:t xml:space="preserve"> les composantes cet État fédéral, parmi lesquelles </w:t>
      </w:r>
      <w:r w:rsidRPr="00163391">
        <w:rPr>
          <w:rFonts w:ascii="Times New Roman" w:hAnsi="Times New Roman" w:cs="Times New Roman"/>
          <w:sz w:val="20"/>
          <w:szCs w:val="20"/>
        </w:rPr>
        <w:t>la Fédération Wallonie-Bruxelles</w:t>
      </w:r>
      <w:r w:rsidR="00C605B3" w:rsidRPr="00163391">
        <w:rPr>
          <w:rFonts w:ascii="Times New Roman" w:hAnsi="Times New Roman" w:cs="Times New Roman"/>
          <w:sz w:val="20"/>
          <w:szCs w:val="20"/>
        </w:rPr>
        <w:t xml:space="preserve">, </w:t>
      </w:r>
      <w:r w:rsidRPr="00163391">
        <w:rPr>
          <w:rFonts w:ascii="Times New Roman" w:hAnsi="Times New Roman" w:cs="Times New Roman"/>
          <w:sz w:val="20"/>
          <w:szCs w:val="20"/>
        </w:rPr>
        <w:t>nom d</w:t>
      </w:r>
      <w:r w:rsidR="00C605B3" w:rsidRPr="00163391">
        <w:rPr>
          <w:rFonts w:ascii="Times New Roman" w:hAnsi="Times New Roman" w:cs="Times New Roman"/>
          <w:sz w:val="20"/>
          <w:szCs w:val="20"/>
        </w:rPr>
        <w:t>e sa partie francophone, et la Communauté germanophone</w:t>
      </w:r>
      <w:r w:rsidRPr="00163391">
        <w:rPr>
          <w:rFonts w:ascii="Times New Roman" w:hAnsi="Times New Roman" w:cs="Times New Roman"/>
          <w:sz w:val="20"/>
          <w:szCs w:val="20"/>
        </w:rPr>
        <w:t>.</w:t>
      </w:r>
      <w:r w:rsidR="00163391">
        <w:rPr>
          <w:rFonts w:ascii="Times New Roman" w:hAnsi="Times New Roman" w:cs="Times New Roman"/>
          <w:sz w:val="20"/>
          <w:szCs w:val="20"/>
        </w:rPr>
        <w:t xml:space="preserve"> </w:t>
      </w:r>
      <w:r w:rsidR="00163391" w:rsidRPr="00163391">
        <w:rPr>
          <w:rFonts w:ascii="Times New Roman" w:hAnsi="Times New Roman" w:cs="Times New Roman"/>
          <w:sz w:val="20"/>
          <w:szCs w:val="20"/>
        </w:rPr>
        <w:t>Ce</w:t>
      </w:r>
      <w:r w:rsidR="00C605B3" w:rsidRPr="00163391">
        <w:rPr>
          <w:rFonts w:ascii="Times New Roman" w:hAnsi="Times New Roman" w:cs="Times New Roman"/>
          <w:sz w:val="20"/>
          <w:szCs w:val="20"/>
        </w:rPr>
        <w:t xml:space="preserve"> numéro de </w:t>
      </w:r>
      <w:r w:rsidR="00C605B3" w:rsidRPr="00163391">
        <w:rPr>
          <w:rStyle w:val="gensmall"/>
          <w:rFonts w:ascii="Times New Roman" w:hAnsi="Times New Roman" w:cs="Times New Roman"/>
          <w:i/>
          <w:sz w:val="20"/>
          <w:szCs w:val="20"/>
        </w:rPr>
        <w:t xml:space="preserve">Synergies Pays germanophones </w:t>
      </w:r>
      <w:r w:rsidR="00C605B3" w:rsidRPr="00163391">
        <w:rPr>
          <w:rStyle w:val="gensmall"/>
          <w:rFonts w:ascii="Times New Roman" w:hAnsi="Times New Roman" w:cs="Times New Roman"/>
          <w:sz w:val="20"/>
          <w:szCs w:val="20"/>
        </w:rPr>
        <w:t xml:space="preserve">présente quelques lignes de force de ces politiques. </w:t>
      </w:r>
    </w:p>
    <w:p w:rsidR="001649C5" w:rsidRPr="00163391" w:rsidRDefault="00C605B3" w:rsidP="001649C5">
      <w:pPr>
        <w:jc w:val="both"/>
        <w:rPr>
          <w:rFonts w:ascii="Times New Roman" w:hAnsi="Times New Roman" w:cs="Times New Roman"/>
          <w:sz w:val="20"/>
          <w:szCs w:val="20"/>
        </w:rPr>
      </w:pPr>
      <w:r w:rsidRPr="00163391">
        <w:rPr>
          <w:rFonts w:ascii="Times New Roman" w:hAnsi="Times New Roman" w:cs="Times New Roman"/>
          <w:sz w:val="20"/>
          <w:szCs w:val="20"/>
        </w:rPr>
        <w:t>Celles-ci</w:t>
      </w:r>
      <w:r w:rsidR="001649C5" w:rsidRPr="00163391">
        <w:rPr>
          <w:rFonts w:ascii="Times New Roman" w:hAnsi="Times New Roman" w:cs="Times New Roman"/>
          <w:sz w:val="20"/>
          <w:szCs w:val="20"/>
        </w:rPr>
        <w:t xml:space="preserve"> repose</w:t>
      </w:r>
      <w:r w:rsidRPr="00163391">
        <w:rPr>
          <w:rFonts w:ascii="Times New Roman" w:hAnsi="Times New Roman" w:cs="Times New Roman"/>
          <w:sz w:val="20"/>
          <w:szCs w:val="20"/>
        </w:rPr>
        <w:t>nt</w:t>
      </w:r>
      <w:r w:rsidR="001649C5" w:rsidRPr="00163391">
        <w:rPr>
          <w:rFonts w:ascii="Times New Roman" w:hAnsi="Times New Roman" w:cs="Times New Roman"/>
          <w:sz w:val="20"/>
          <w:szCs w:val="20"/>
        </w:rPr>
        <w:t xml:space="preserve"> sur le principe suivant : loin d'être un objet dont le souci devrait être l'apanage des linguistes, des grammairiens, la langue est entre autres choses un instrument d'identification, qui donne leurs assises aux individus et aux collectivités ; un instrument de contact qui permet la socialisation, un instrument de pouvoir, facteur puissant de classement social et un important gisement économique</w:t>
      </w:r>
      <w:r w:rsidR="001649C5" w:rsidRPr="00163391">
        <w:rPr>
          <w:rFonts w:ascii="Times New Roman" w:hAnsi="Times New Roman" w:cs="Times New Roman"/>
          <w:b/>
          <w:sz w:val="20"/>
          <w:szCs w:val="20"/>
        </w:rPr>
        <w:t>.</w:t>
      </w:r>
      <w:r w:rsidR="001649C5" w:rsidRPr="00163391">
        <w:rPr>
          <w:rFonts w:ascii="Times New Roman" w:hAnsi="Times New Roman" w:cs="Times New Roman"/>
          <w:sz w:val="20"/>
          <w:szCs w:val="20"/>
        </w:rPr>
        <w:t xml:space="preserve"> Ces fonctions sont le fondement de l’élaboration d'une politique linguistique explicite visant à l'insertion harmonieuse des citoyens dans le tissu </w:t>
      </w:r>
      <w:r w:rsidR="00163391" w:rsidRPr="00163391">
        <w:rPr>
          <w:rFonts w:ascii="Times New Roman" w:hAnsi="Times New Roman" w:cs="Times New Roman"/>
          <w:sz w:val="20"/>
          <w:szCs w:val="20"/>
        </w:rPr>
        <w:t>social, à</w:t>
      </w:r>
      <w:r w:rsidR="001649C5" w:rsidRPr="00163391">
        <w:rPr>
          <w:rFonts w:ascii="Times New Roman" w:hAnsi="Times New Roman" w:cs="Times New Roman"/>
          <w:sz w:val="20"/>
          <w:szCs w:val="20"/>
        </w:rPr>
        <w:t xml:space="preserve"> la lutte contre l'exclusion, à l'accroissement des compétences, à l’accès de tous aux biens de consommation et aux textes qui régissent les rapports avec les pouvoirs publics ou avec le monde du travail.</w:t>
      </w:r>
    </w:p>
    <w:p w:rsidR="00080B2B" w:rsidRPr="00163391" w:rsidRDefault="00B419B0">
      <w:pPr>
        <w:rPr>
          <w:rFonts w:ascii="Times New Roman" w:hAnsi="Times New Roman" w:cs="Times New Roman"/>
          <w:sz w:val="20"/>
          <w:szCs w:val="20"/>
        </w:rPr>
      </w:pPr>
    </w:p>
    <w:sectPr w:rsidR="00080B2B" w:rsidRPr="00163391" w:rsidSect="00601FD9">
      <w:pgSz w:w="11904" w:h="16834"/>
      <w:pgMar w:top="1418" w:right="1418" w:bottom="1418"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évelo">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C5"/>
    <w:rsid w:val="00163391"/>
    <w:rsid w:val="001649C5"/>
    <w:rsid w:val="00451C8C"/>
    <w:rsid w:val="00B419B0"/>
    <w:rsid w:val="00C605B3"/>
    <w:rsid w:val="00DC212E"/>
    <w:rsid w:val="00F7098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E37B5-B326-4396-8890-DA4CC72C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9C5"/>
    <w:rPr>
      <w:rFonts w:ascii="dévelo" w:hAnsi="dévelo"/>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ensmall">
    <w:name w:val="gensmall"/>
    <w:basedOn w:val="Fuentedeprrafopredeter"/>
    <w:rsid w:val="00C6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1045</Characters>
  <Application>Microsoft Office Word</Application>
  <DocSecurity>0</DocSecurity>
  <Lines>8</Lines>
  <Paragraphs>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Klinkenberg</dc:creator>
  <cp:lastModifiedBy>Sophie MT Aubin</cp:lastModifiedBy>
  <cp:revision>2</cp:revision>
  <dcterms:created xsi:type="dcterms:W3CDTF">2018-12-23T10:56:00Z</dcterms:created>
  <dcterms:modified xsi:type="dcterms:W3CDTF">2018-12-23T10:56:00Z</dcterms:modified>
</cp:coreProperties>
</file>